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72" w:rsidRDefault="00576872" w:rsidP="0070224B">
      <w:pPr>
        <w:spacing w:after="160" w:line="259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E13BB6" w:rsidRDefault="00E13BB6" w:rsidP="0070224B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576872" w:rsidRPr="00084FE0" w:rsidRDefault="00576872" w:rsidP="0070224B">
      <w:pPr>
        <w:spacing w:after="160" w:line="259" w:lineRule="auto"/>
        <w:jc w:val="center"/>
        <w:rPr>
          <w:rFonts w:ascii="Times New Roman" w:hAnsi="Times New Roman"/>
          <w:b/>
        </w:rPr>
      </w:pPr>
      <w:r w:rsidRPr="00084FE0">
        <w:rPr>
          <w:rFonts w:ascii="Times New Roman" w:hAnsi="Times New Roman"/>
          <w:b/>
        </w:rPr>
        <w:t>Предварителна оценка на въздействието на проект на</w:t>
      </w:r>
      <w:r w:rsidR="00B71503" w:rsidRPr="00084FE0">
        <w:rPr>
          <w:rFonts w:ascii="Times New Roman" w:hAnsi="Times New Roman"/>
          <w:b/>
          <w:lang w:val="ru-RU"/>
        </w:rPr>
        <w:t xml:space="preserve"> </w:t>
      </w:r>
      <w:r w:rsidR="00FD565D" w:rsidRPr="00FD565D">
        <w:rPr>
          <w:rFonts w:ascii="Times New Roman" w:hAnsi="Times New Roman"/>
          <w:b/>
        </w:rPr>
        <w:t>новата Наредба за реда за учредяване и упражняване правата на община Пловдив в публични предприятия и търговски дружества с общинско участие в капитала</w:t>
      </w:r>
      <w:r w:rsidR="00084FE0" w:rsidRPr="00084FE0">
        <w:rPr>
          <w:rFonts w:ascii="Times New Roman" w:hAnsi="Times New Roman"/>
          <w:b/>
          <w:lang w:val="ru-RU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7938"/>
      </w:tblGrid>
      <w:tr w:rsidR="00576872" w:rsidRPr="006E068F" w:rsidTr="006E068F">
        <w:tc>
          <w:tcPr>
            <w:tcW w:w="2126" w:type="dxa"/>
          </w:tcPr>
          <w:p w:rsidR="00576872" w:rsidRPr="006E068F" w:rsidRDefault="00576872" w:rsidP="006E0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6872" w:rsidRPr="006E068F" w:rsidRDefault="00576872" w:rsidP="006E0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68F">
              <w:rPr>
                <w:rFonts w:ascii="Times New Roman" w:hAnsi="Times New Roman"/>
              </w:rPr>
              <w:t>Елементи на оценката</w:t>
            </w:r>
          </w:p>
          <w:p w:rsidR="00576872" w:rsidRPr="006E068F" w:rsidRDefault="00576872" w:rsidP="006E0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576872" w:rsidRPr="006E068F" w:rsidRDefault="00576872" w:rsidP="006E0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6872" w:rsidRPr="006E068F" w:rsidRDefault="00576872" w:rsidP="006E0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68F">
              <w:rPr>
                <w:rFonts w:ascii="Times New Roman" w:hAnsi="Times New Roman"/>
              </w:rPr>
              <w:t>Аргументация</w:t>
            </w:r>
          </w:p>
        </w:tc>
      </w:tr>
      <w:tr w:rsidR="00576872" w:rsidRPr="006E068F" w:rsidTr="00B71503">
        <w:trPr>
          <w:trHeight w:val="1803"/>
        </w:trPr>
        <w:tc>
          <w:tcPr>
            <w:tcW w:w="2126" w:type="dxa"/>
          </w:tcPr>
          <w:p w:rsidR="00576872" w:rsidRPr="006E068F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6872" w:rsidRPr="006E068F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6872" w:rsidRPr="006E068F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6E068F">
              <w:rPr>
                <w:rFonts w:ascii="Times New Roman" w:hAnsi="Times New Roman"/>
              </w:rPr>
              <w:t xml:space="preserve">Основания за </w:t>
            </w:r>
          </w:p>
          <w:p w:rsidR="00576872" w:rsidRPr="006E068F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6E068F">
              <w:rPr>
                <w:rFonts w:ascii="Times New Roman" w:hAnsi="Times New Roman"/>
              </w:rPr>
              <w:t>иницииране</w:t>
            </w:r>
          </w:p>
          <w:p w:rsidR="00576872" w:rsidRPr="006E068F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6E068F">
              <w:rPr>
                <w:rFonts w:ascii="Times New Roman" w:hAnsi="Times New Roman"/>
              </w:rPr>
              <w:t>на промени</w:t>
            </w:r>
          </w:p>
          <w:p w:rsidR="00576872" w:rsidRPr="006E068F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4077D6" w:rsidRPr="004077D6" w:rsidRDefault="004077D6" w:rsidP="004077D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077D6">
              <w:rPr>
                <w:color w:val="auto"/>
                <w:sz w:val="22"/>
                <w:szCs w:val="22"/>
              </w:rPr>
              <w:t>В бр.79 от 08.10.2019г. на Държавен вестник е обнародван Закон за публичните предприятия. В чл.2, ал.1 са дефинирани видовете предприятия, за които законът е приложим, като в т.1 от цитираната алинея са посочени като публични предприятия търговските дружества с над 50 % общинско участие в капитала.</w:t>
            </w:r>
          </w:p>
          <w:p w:rsidR="004077D6" w:rsidRPr="004077D6" w:rsidRDefault="004077D6" w:rsidP="004077D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077D6">
              <w:rPr>
                <w:color w:val="auto"/>
                <w:sz w:val="22"/>
                <w:szCs w:val="22"/>
              </w:rPr>
              <w:t xml:space="preserve">Община Пловдив е учредила 15 броя еднолични търговски дружества, 14 от които представляващи лечебни заведения по смисъла на разпоредбите на Закона за лечебните заведения, както и едно дружество с над 50% участие на общината в капитала – „Свободна зона“ АД. </w:t>
            </w:r>
          </w:p>
          <w:p w:rsidR="00576872" w:rsidRPr="00084FE0" w:rsidRDefault="004077D6" w:rsidP="004077D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077D6">
              <w:rPr>
                <w:color w:val="auto"/>
                <w:sz w:val="22"/>
                <w:szCs w:val="22"/>
              </w:rPr>
              <w:t>До настоящия момент упражняването на правата на община Пловдив по отношение на посочените общински търговски дружества се уреждаше с Наредбата за реда и условията за упражняване правата на собственост на Община Пловдив в търговски дружества с общинско участие в капитала. Предвид въведената със Закона за публичните предприятия изцяло нова нормативна уредба, касаеща на множество нива дейността на общинските търговски дружества /процедура за избор на управители, вече и на контрольори; сформиране на комисия по номинациите; отчетността на дейността на дружествата; определяне на цели за изпълнение и др./ и във връзка с други промени, които община Пловдив желае да въведе в правилата за провеждане на тръжни/конкурсни процедури, както и в методиката по определяне възнагражденията на управителите, респективно на контрольорите, следва Общински съвет - Пловдив да приеме изцяло нова наредба, съобразена със законодателните промени, с която да се отмени Наредбата, описана по-горе.</w:t>
            </w:r>
          </w:p>
        </w:tc>
      </w:tr>
      <w:tr w:rsidR="00576872" w:rsidRPr="006E068F" w:rsidTr="00E86602">
        <w:trPr>
          <w:trHeight w:val="1052"/>
        </w:trPr>
        <w:tc>
          <w:tcPr>
            <w:tcW w:w="2126" w:type="dxa"/>
          </w:tcPr>
          <w:p w:rsidR="00CD1808" w:rsidRPr="00084FE0" w:rsidRDefault="00CD1808" w:rsidP="006E06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6872" w:rsidRPr="00084FE0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084FE0">
              <w:rPr>
                <w:rFonts w:ascii="Times New Roman" w:hAnsi="Times New Roman"/>
              </w:rPr>
              <w:t xml:space="preserve">Заинтересовани </w:t>
            </w:r>
          </w:p>
          <w:p w:rsidR="00576872" w:rsidRPr="00084FE0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084FE0">
              <w:rPr>
                <w:rFonts w:ascii="Times New Roman" w:hAnsi="Times New Roman"/>
              </w:rPr>
              <w:t>групи</w:t>
            </w:r>
          </w:p>
          <w:p w:rsidR="00576872" w:rsidRPr="00084FE0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6872" w:rsidRPr="00084FE0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CD1808" w:rsidRPr="00084FE0" w:rsidRDefault="00CD1808" w:rsidP="006E0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6872" w:rsidRPr="00084FE0" w:rsidRDefault="00CD1808" w:rsidP="006E0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4FE0">
              <w:rPr>
                <w:rFonts w:ascii="Times New Roman" w:hAnsi="Times New Roman"/>
              </w:rPr>
              <w:t>Т</w:t>
            </w:r>
            <w:r w:rsidR="00B71503" w:rsidRPr="00084FE0">
              <w:rPr>
                <w:rFonts w:ascii="Times New Roman" w:hAnsi="Times New Roman"/>
              </w:rPr>
              <w:t>ърговските дружества с</w:t>
            </w:r>
            <w:r w:rsidR="00E25A2E">
              <w:rPr>
                <w:rFonts w:ascii="Times New Roman" w:hAnsi="Times New Roman"/>
              </w:rPr>
              <w:t xml:space="preserve"> над 50%</w:t>
            </w:r>
            <w:r w:rsidR="00B71503" w:rsidRPr="00084FE0">
              <w:rPr>
                <w:rFonts w:ascii="Times New Roman" w:hAnsi="Times New Roman"/>
              </w:rPr>
              <w:t xml:space="preserve"> общинско участие</w:t>
            </w:r>
            <w:r w:rsidR="00E25A2E">
              <w:rPr>
                <w:rFonts w:ascii="Times New Roman" w:hAnsi="Times New Roman"/>
              </w:rPr>
              <w:t xml:space="preserve"> в капитала</w:t>
            </w:r>
            <w:r w:rsidR="00D4605A" w:rsidRPr="00084FE0">
              <w:rPr>
                <w:rFonts w:ascii="Times New Roman" w:hAnsi="Times New Roman"/>
              </w:rPr>
              <w:t>.</w:t>
            </w:r>
          </w:p>
        </w:tc>
      </w:tr>
      <w:tr w:rsidR="00576872" w:rsidRPr="006E068F" w:rsidTr="00CD1808">
        <w:trPr>
          <w:trHeight w:val="681"/>
        </w:trPr>
        <w:tc>
          <w:tcPr>
            <w:tcW w:w="2126" w:type="dxa"/>
          </w:tcPr>
          <w:p w:rsidR="00576872" w:rsidRPr="00084FE0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084FE0">
              <w:rPr>
                <w:rFonts w:ascii="Times New Roman" w:hAnsi="Times New Roman"/>
              </w:rPr>
              <w:t>Анализ на разходи и</w:t>
            </w:r>
          </w:p>
          <w:p w:rsidR="00576872" w:rsidRPr="00084FE0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084FE0">
              <w:rPr>
                <w:rFonts w:ascii="Times New Roman" w:hAnsi="Times New Roman"/>
              </w:rPr>
              <w:t>ползи</w:t>
            </w:r>
          </w:p>
          <w:p w:rsidR="00576872" w:rsidRPr="00084FE0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576872" w:rsidRPr="00084FE0" w:rsidRDefault="00E86602" w:rsidP="00084FE0">
            <w:pPr>
              <w:shd w:val="clear" w:color="auto" w:fill="FFFFFF"/>
              <w:ind w:right="2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br/>
            </w:r>
            <w:r w:rsidR="00084FE0">
              <w:rPr>
                <w:rFonts w:ascii="Times New Roman" w:hAnsi="Times New Roman"/>
              </w:rPr>
              <w:t>Не</w:t>
            </w:r>
            <w:r w:rsidR="00084FE0" w:rsidRPr="00084FE0">
              <w:rPr>
                <w:rFonts w:ascii="Times New Roman" w:hAnsi="Times New Roman"/>
              </w:rPr>
              <w:t xml:space="preserve"> са необходими </w:t>
            </w:r>
            <w:r w:rsidR="00084FE0">
              <w:rPr>
                <w:rFonts w:ascii="Times New Roman" w:hAnsi="Times New Roman"/>
              </w:rPr>
              <w:t>ф</w:t>
            </w:r>
            <w:r w:rsidR="001A51B6" w:rsidRPr="00084FE0">
              <w:rPr>
                <w:rFonts w:ascii="Times New Roman" w:hAnsi="Times New Roman"/>
              </w:rPr>
              <w:t>инансови</w:t>
            </w:r>
            <w:r w:rsidR="00D4605A" w:rsidRPr="00084FE0">
              <w:rPr>
                <w:rFonts w:ascii="Times New Roman" w:hAnsi="Times New Roman"/>
              </w:rPr>
              <w:t xml:space="preserve"> средства </w:t>
            </w:r>
            <w:r w:rsidR="00576872" w:rsidRPr="00084FE0">
              <w:rPr>
                <w:rFonts w:ascii="Times New Roman" w:hAnsi="Times New Roman"/>
              </w:rPr>
              <w:t xml:space="preserve">за прилагането на </w:t>
            </w:r>
            <w:r w:rsidR="00D4605A" w:rsidRPr="00084FE0">
              <w:rPr>
                <w:rFonts w:ascii="Times New Roman" w:hAnsi="Times New Roman"/>
              </w:rPr>
              <w:t>Наредбата.</w:t>
            </w:r>
          </w:p>
        </w:tc>
      </w:tr>
      <w:tr w:rsidR="00576872" w:rsidRPr="006E068F" w:rsidTr="006E068F">
        <w:tc>
          <w:tcPr>
            <w:tcW w:w="2126" w:type="dxa"/>
          </w:tcPr>
          <w:p w:rsidR="00576872" w:rsidRPr="00084FE0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6872" w:rsidRPr="00084FE0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084FE0">
              <w:rPr>
                <w:rFonts w:ascii="Times New Roman" w:hAnsi="Times New Roman"/>
              </w:rPr>
              <w:t>Административна тежест и структурни</w:t>
            </w:r>
          </w:p>
          <w:p w:rsidR="00576872" w:rsidRPr="00084FE0" w:rsidRDefault="00AC185D" w:rsidP="006E06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76872" w:rsidRPr="00084FE0">
              <w:rPr>
                <w:rFonts w:ascii="Times New Roman" w:hAnsi="Times New Roman"/>
              </w:rPr>
              <w:t>ромени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7938" w:type="dxa"/>
          </w:tcPr>
          <w:p w:rsidR="00576872" w:rsidRPr="00084FE0" w:rsidRDefault="00576872" w:rsidP="006E06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  <w:p w:rsidR="00576872" w:rsidRPr="00084FE0" w:rsidRDefault="00576872" w:rsidP="006E0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4FE0">
              <w:rPr>
                <w:rFonts w:ascii="Times New Roman" w:hAnsi="Times New Roman"/>
                <w:color w:val="000000"/>
                <w:lang w:eastAsia="bg-BG"/>
              </w:rPr>
              <w:t>Не са необходими други административни промени към настоящия момент.</w:t>
            </w:r>
          </w:p>
        </w:tc>
      </w:tr>
      <w:tr w:rsidR="00576872" w:rsidRPr="006E068F" w:rsidTr="006E068F">
        <w:tc>
          <w:tcPr>
            <w:tcW w:w="2126" w:type="dxa"/>
          </w:tcPr>
          <w:p w:rsidR="00F131F4" w:rsidRDefault="00F131F4" w:rsidP="006E06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6872" w:rsidRPr="00084FE0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084FE0">
              <w:rPr>
                <w:rFonts w:ascii="Times New Roman" w:hAnsi="Times New Roman"/>
              </w:rPr>
              <w:t xml:space="preserve">Въздействие върху нормативната </w:t>
            </w:r>
          </w:p>
          <w:p w:rsidR="00576872" w:rsidRPr="00084FE0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084FE0">
              <w:rPr>
                <w:rFonts w:ascii="Times New Roman" w:hAnsi="Times New Roman"/>
              </w:rPr>
              <w:t>уредба</w:t>
            </w:r>
          </w:p>
        </w:tc>
        <w:tc>
          <w:tcPr>
            <w:tcW w:w="7938" w:type="dxa"/>
          </w:tcPr>
          <w:p w:rsidR="00576872" w:rsidRPr="00084FE0" w:rsidRDefault="00EA1B26" w:rsidP="00EA1B2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576872" w:rsidRPr="00084FE0">
              <w:rPr>
                <w:rFonts w:ascii="Times New Roman" w:hAnsi="Times New Roman"/>
              </w:rPr>
              <w:t xml:space="preserve"> резултат от приемането на </w:t>
            </w:r>
            <w:r>
              <w:rPr>
                <w:rFonts w:ascii="Times New Roman" w:hAnsi="Times New Roman"/>
              </w:rPr>
              <w:t>новата Наредба ще се отмени</w:t>
            </w:r>
            <w:r w:rsidR="00576872" w:rsidRPr="00084FE0">
              <w:rPr>
                <w:rFonts w:ascii="Times New Roman" w:hAnsi="Times New Roman"/>
              </w:rPr>
              <w:t xml:space="preserve"> </w:t>
            </w:r>
            <w:proofErr w:type="spellStart"/>
            <w:r w:rsidR="00084FE0" w:rsidRPr="00084FE0">
              <w:rPr>
                <w:rFonts w:ascii="Times New Roman" w:hAnsi="Times New Roman"/>
                <w:lang w:val="ru-RU"/>
              </w:rPr>
              <w:t>Наредба</w:t>
            </w:r>
            <w:r>
              <w:rPr>
                <w:rFonts w:ascii="Times New Roman" w:hAnsi="Times New Roman"/>
                <w:lang w:val="ru-RU"/>
              </w:rPr>
              <w:t>та</w:t>
            </w:r>
            <w:proofErr w:type="spellEnd"/>
            <w:r w:rsidR="00084FE0" w:rsidRPr="00084FE0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084FE0" w:rsidRPr="00084FE0">
              <w:rPr>
                <w:rFonts w:ascii="Times New Roman" w:hAnsi="Times New Roman"/>
                <w:lang w:val="ru-RU"/>
              </w:rPr>
              <w:t>условията</w:t>
            </w:r>
            <w:proofErr w:type="spellEnd"/>
            <w:r w:rsidR="00084FE0" w:rsidRPr="00084FE0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="00084FE0" w:rsidRPr="00084FE0">
              <w:rPr>
                <w:rFonts w:ascii="Times New Roman" w:hAnsi="Times New Roman"/>
                <w:lang w:val="ru-RU"/>
              </w:rPr>
              <w:t>реда</w:t>
            </w:r>
            <w:proofErr w:type="spellEnd"/>
            <w:r w:rsidR="00084FE0" w:rsidRPr="00084FE0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084FE0" w:rsidRPr="00084FE0">
              <w:rPr>
                <w:rFonts w:ascii="Times New Roman" w:hAnsi="Times New Roman"/>
                <w:lang w:val="ru-RU"/>
              </w:rPr>
              <w:t>упражняване</w:t>
            </w:r>
            <w:proofErr w:type="spellEnd"/>
            <w:r w:rsidR="00084FE0" w:rsidRPr="00084FE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084FE0" w:rsidRPr="00084FE0">
              <w:rPr>
                <w:rFonts w:ascii="Times New Roman" w:hAnsi="Times New Roman"/>
                <w:lang w:val="ru-RU"/>
              </w:rPr>
              <w:t>правата</w:t>
            </w:r>
            <w:proofErr w:type="spellEnd"/>
            <w:r w:rsidR="00084FE0" w:rsidRPr="00084FE0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="00084FE0" w:rsidRPr="00084FE0">
              <w:rPr>
                <w:rFonts w:ascii="Times New Roman" w:hAnsi="Times New Roman"/>
                <w:lang w:val="ru-RU"/>
              </w:rPr>
              <w:t>собственост</w:t>
            </w:r>
            <w:proofErr w:type="spellEnd"/>
            <w:r w:rsidR="00084FE0" w:rsidRPr="00084FE0">
              <w:rPr>
                <w:rFonts w:ascii="Times New Roman" w:hAnsi="Times New Roman"/>
                <w:lang w:val="ru-RU"/>
              </w:rPr>
              <w:t xml:space="preserve"> на община Пловдив в </w:t>
            </w:r>
            <w:proofErr w:type="spellStart"/>
            <w:r w:rsidR="00084FE0" w:rsidRPr="00084FE0">
              <w:rPr>
                <w:rFonts w:ascii="Times New Roman" w:hAnsi="Times New Roman"/>
                <w:lang w:val="ru-RU"/>
              </w:rPr>
              <w:t>търговски</w:t>
            </w:r>
            <w:proofErr w:type="spellEnd"/>
            <w:r w:rsidR="00084FE0" w:rsidRPr="00084FE0">
              <w:rPr>
                <w:rFonts w:ascii="Times New Roman" w:hAnsi="Times New Roman"/>
                <w:lang w:val="ru-RU"/>
              </w:rPr>
              <w:t xml:space="preserve"> дружеств</w:t>
            </w:r>
            <w:r w:rsidR="00084FE0">
              <w:rPr>
                <w:rFonts w:ascii="Times New Roman" w:hAnsi="Times New Roman"/>
                <w:lang w:val="ru-RU"/>
              </w:rPr>
              <w:t xml:space="preserve">а с </w:t>
            </w:r>
            <w:proofErr w:type="spellStart"/>
            <w:r w:rsidR="00084FE0">
              <w:rPr>
                <w:rFonts w:ascii="Times New Roman" w:hAnsi="Times New Roman"/>
                <w:lang w:val="ru-RU"/>
              </w:rPr>
              <w:t>общинско</w:t>
            </w:r>
            <w:proofErr w:type="spellEnd"/>
            <w:r w:rsidR="00084FE0">
              <w:rPr>
                <w:rFonts w:ascii="Times New Roman" w:hAnsi="Times New Roman"/>
                <w:lang w:val="ru-RU"/>
              </w:rPr>
              <w:t xml:space="preserve"> участие в капитала</w:t>
            </w:r>
            <w:r w:rsidR="00BF3267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="00BF3267">
              <w:rPr>
                <w:rFonts w:ascii="Times New Roman" w:hAnsi="Times New Roman"/>
                <w:lang w:val="ru-RU"/>
              </w:rPr>
              <w:t>която</w:t>
            </w:r>
            <w:proofErr w:type="spellEnd"/>
            <w:r w:rsidR="00BF326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BF3267">
              <w:rPr>
                <w:rFonts w:ascii="Times New Roman" w:hAnsi="Times New Roman"/>
                <w:lang w:val="ru-RU"/>
              </w:rPr>
              <w:t>досега</w:t>
            </w:r>
            <w:proofErr w:type="spellEnd"/>
            <w:r w:rsidR="00BF326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BF3267">
              <w:rPr>
                <w:rFonts w:ascii="Times New Roman" w:hAnsi="Times New Roman"/>
                <w:lang w:val="ru-RU"/>
              </w:rPr>
              <w:t>уреждаше</w:t>
            </w:r>
            <w:proofErr w:type="spellEnd"/>
            <w:r w:rsidR="00BF326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BF3267">
              <w:rPr>
                <w:rFonts w:ascii="Times New Roman" w:hAnsi="Times New Roman"/>
                <w:lang w:val="ru-RU"/>
              </w:rPr>
              <w:t>дейността</w:t>
            </w:r>
            <w:proofErr w:type="spellEnd"/>
            <w:r w:rsidR="00BF3267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="00BF3267">
              <w:rPr>
                <w:rFonts w:ascii="Times New Roman" w:hAnsi="Times New Roman"/>
                <w:lang w:val="ru-RU"/>
              </w:rPr>
              <w:t>общинските</w:t>
            </w:r>
            <w:proofErr w:type="spellEnd"/>
            <w:r w:rsidR="00BF326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BF3267">
              <w:rPr>
                <w:rFonts w:ascii="Times New Roman" w:hAnsi="Times New Roman"/>
                <w:lang w:val="ru-RU"/>
              </w:rPr>
              <w:t>търговски</w:t>
            </w:r>
            <w:proofErr w:type="spellEnd"/>
            <w:r w:rsidR="00BF3267">
              <w:rPr>
                <w:rFonts w:ascii="Times New Roman" w:hAnsi="Times New Roman"/>
                <w:lang w:val="ru-RU"/>
              </w:rPr>
              <w:t xml:space="preserve"> дружества</w:t>
            </w:r>
            <w:r w:rsidR="00084FE0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576872" w:rsidRPr="00700EDC" w:rsidRDefault="00576872" w:rsidP="0070224B">
      <w:pPr>
        <w:spacing w:after="160" w:line="259" w:lineRule="auto"/>
        <w:rPr>
          <w:rFonts w:ascii="Times New Roman" w:hAnsi="Times New Roman"/>
        </w:rPr>
      </w:pPr>
    </w:p>
    <w:p w:rsidR="00576872" w:rsidRDefault="00576872">
      <w:pPr>
        <w:rPr>
          <w:rFonts w:ascii="Times New Roman" w:hAnsi="Times New Roman"/>
        </w:rPr>
      </w:pPr>
    </w:p>
    <w:p w:rsidR="00576872" w:rsidRDefault="00576872">
      <w:pPr>
        <w:rPr>
          <w:rFonts w:ascii="Times New Roman" w:hAnsi="Times New Roman"/>
        </w:rPr>
      </w:pPr>
    </w:p>
    <w:sectPr w:rsidR="00576872" w:rsidSect="00800DC8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72450"/>
    <w:multiLevelType w:val="hybridMultilevel"/>
    <w:tmpl w:val="8A24FF2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2D"/>
    <w:rsid w:val="000161EF"/>
    <w:rsid w:val="00045A5B"/>
    <w:rsid w:val="000825B0"/>
    <w:rsid w:val="00084FE0"/>
    <w:rsid w:val="000A672D"/>
    <w:rsid w:val="001A51B6"/>
    <w:rsid w:val="001E1661"/>
    <w:rsid w:val="001E5802"/>
    <w:rsid w:val="00223A3B"/>
    <w:rsid w:val="004031CE"/>
    <w:rsid w:val="004077D6"/>
    <w:rsid w:val="00421038"/>
    <w:rsid w:val="004637D1"/>
    <w:rsid w:val="004638AE"/>
    <w:rsid w:val="00507008"/>
    <w:rsid w:val="00576872"/>
    <w:rsid w:val="005A5647"/>
    <w:rsid w:val="005B10AA"/>
    <w:rsid w:val="00617C05"/>
    <w:rsid w:val="00631F81"/>
    <w:rsid w:val="006A428D"/>
    <w:rsid w:val="006B64DD"/>
    <w:rsid w:val="006E068F"/>
    <w:rsid w:val="006F7306"/>
    <w:rsid w:val="00700EDC"/>
    <w:rsid w:val="0070224B"/>
    <w:rsid w:val="00704EBA"/>
    <w:rsid w:val="007153F2"/>
    <w:rsid w:val="007E0AD2"/>
    <w:rsid w:val="00800DC8"/>
    <w:rsid w:val="00806418"/>
    <w:rsid w:val="00807384"/>
    <w:rsid w:val="008D266D"/>
    <w:rsid w:val="0092677C"/>
    <w:rsid w:val="00937727"/>
    <w:rsid w:val="009B5BF9"/>
    <w:rsid w:val="009D54A0"/>
    <w:rsid w:val="00A84CC7"/>
    <w:rsid w:val="00AA7C0F"/>
    <w:rsid w:val="00AB63D4"/>
    <w:rsid w:val="00AC185D"/>
    <w:rsid w:val="00B35352"/>
    <w:rsid w:val="00B71503"/>
    <w:rsid w:val="00BD67F4"/>
    <w:rsid w:val="00BF3267"/>
    <w:rsid w:val="00BF5CAE"/>
    <w:rsid w:val="00C07934"/>
    <w:rsid w:val="00C723DF"/>
    <w:rsid w:val="00C9118B"/>
    <w:rsid w:val="00CA391E"/>
    <w:rsid w:val="00CD1808"/>
    <w:rsid w:val="00CD19A9"/>
    <w:rsid w:val="00D24D10"/>
    <w:rsid w:val="00D4605A"/>
    <w:rsid w:val="00D60193"/>
    <w:rsid w:val="00D85876"/>
    <w:rsid w:val="00DA5DC8"/>
    <w:rsid w:val="00DC36D8"/>
    <w:rsid w:val="00DC3C69"/>
    <w:rsid w:val="00E13BB6"/>
    <w:rsid w:val="00E20248"/>
    <w:rsid w:val="00E25A2E"/>
    <w:rsid w:val="00E86602"/>
    <w:rsid w:val="00EA1B26"/>
    <w:rsid w:val="00F07D31"/>
    <w:rsid w:val="00F131F4"/>
    <w:rsid w:val="00FB6B4D"/>
    <w:rsid w:val="00FD565D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CFC04A-73CC-4F5C-A0BE-F017E00D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C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link w:val="a4"/>
    <w:uiPriority w:val="99"/>
    <w:semiHidden/>
    <w:locked/>
    <w:rsid w:val="00FD63F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4637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spelle">
    <w:name w:val="spelle"/>
    <w:uiPriority w:val="99"/>
    <w:rsid w:val="00FB6B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79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Предварителна оценка на въздействието на проект на Правилник за изменение и допълнение на Правилника за устройството и дейността на ОП „Градини и паркове“</vt:lpstr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Предварителна оценка на въздействието на проект на Правилник за изменение и допълнение на Правилника за устройството и дейността на ОП „Градини и паркове“</dc:title>
  <dc:creator>Siika Totinova</dc:creator>
  <cp:lastModifiedBy>Mun</cp:lastModifiedBy>
  <cp:revision>2</cp:revision>
  <cp:lastPrinted>2018-06-20T11:55:00Z</cp:lastPrinted>
  <dcterms:created xsi:type="dcterms:W3CDTF">2021-02-15T11:48:00Z</dcterms:created>
  <dcterms:modified xsi:type="dcterms:W3CDTF">2021-02-15T11:48:00Z</dcterms:modified>
</cp:coreProperties>
</file>